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CE99" w14:textId="77777777" w:rsidR="002D7BFC" w:rsidRDefault="002D7BFC" w:rsidP="002D7BFC">
      <w:pPr>
        <w:spacing w:line="240" w:lineRule="auto"/>
      </w:pPr>
      <w:r>
        <w:t>In a nutshell: This role aims to build and maintain awareness of LHG and its events amongst non-members in order to grow membership and increase talk audiences. This is done by publicising talks, new books, exhibitions etc in online and printed local press and other media (see list below).</w:t>
      </w:r>
    </w:p>
    <w:p w14:paraId="740DC776" w14:textId="77777777" w:rsidR="002D7BFC" w:rsidRDefault="002D7BFC" w:rsidP="002D7BFC">
      <w:pPr>
        <w:spacing w:after="120" w:line="240" w:lineRule="auto"/>
      </w:pPr>
      <w:r w:rsidRPr="002D7BFC">
        <w:rPr>
          <w:b/>
          <w:bCs/>
        </w:rPr>
        <w:t>NB:</w:t>
      </w:r>
      <w:r>
        <w:t xml:space="preserve"> our website and social media are managed by Barbara Merchant, our web mistress.</w:t>
      </w:r>
    </w:p>
    <w:p w14:paraId="479D8E44" w14:textId="77777777" w:rsidR="002D7BFC" w:rsidRPr="002D7BFC" w:rsidRDefault="002D7BFC" w:rsidP="002D7BFC">
      <w:pPr>
        <w:spacing w:line="240" w:lineRule="auto"/>
        <w:rPr>
          <w:b/>
          <w:bCs/>
        </w:rPr>
      </w:pPr>
      <w:r w:rsidRPr="002D7BFC">
        <w:rPr>
          <w:b/>
          <w:bCs/>
        </w:rPr>
        <w:t>Current outlets</w:t>
      </w:r>
    </w:p>
    <w:p w14:paraId="0267B41A" w14:textId="77777777" w:rsidR="002D7BFC" w:rsidRDefault="002D7BFC" w:rsidP="002D7BFC">
      <w:pPr>
        <w:spacing w:line="240" w:lineRule="auto"/>
      </w:pPr>
      <w:r>
        <w:t>LHG has never paid to advertise and relies on PR to get free coverage.</w:t>
      </w:r>
    </w:p>
    <w:p w14:paraId="5F75046A" w14:textId="77777777" w:rsidR="002D7BFC" w:rsidRDefault="002D7BFC" w:rsidP="002D7BFC">
      <w:pPr>
        <w:pStyle w:val="ListParagraph"/>
        <w:numPr>
          <w:ilvl w:val="0"/>
          <w:numId w:val="24"/>
        </w:numPr>
        <w:spacing w:line="240" w:lineRule="auto"/>
        <w:ind w:left="426" w:hanging="426"/>
      </w:pPr>
      <w:r>
        <w:t>Print</w:t>
      </w:r>
    </w:p>
    <w:p w14:paraId="27372E7A" w14:textId="77777777" w:rsidR="002D7BFC" w:rsidRDefault="002D7BFC" w:rsidP="002D7BFC">
      <w:pPr>
        <w:pStyle w:val="ListParagraph"/>
        <w:numPr>
          <w:ilvl w:val="1"/>
          <w:numId w:val="24"/>
        </w:numPr>
        <w:spacing w:line="240" w:lineRule="auto"/>
        <w:ind w:left="851"/>
      </w:pPr>
      <w:r>
        <w:t>Sussex Express</w:t>
      </w:r>
    </w:p>
    <w:p w14:paraId="0AFED23E" w14:textId="77777777" w:rsidR="002D7BFC" w:rsidRDefault="002D7BFC" w:rsidP="002D7BFC">
      <w:pPr>
        <w:pStyle w:val="ListParagraph"/>
        <w:numPr>
          <w:ilvl w:val="1"/>
          <w:numId w:val="24"/>
        </w:numPr>
        <w:spacing w:line="240" w:lineRule="auto"/>
        <w:ind w:left="851"/>
      </w:pPr>
      <w:r>
        <w:t>Lewes News</w:t>
      </w:r>
    </w:p>
    <w:p w14:paraId="6CD458C8" w14:textId="77777777" w:rsidR="002D7BFC" w:rsidRDefault="002D7BFC" w:rsidP="002D7BFC">
      <w:pPr>
        <w:pStyle w:val="ListParagraph"/>
        <w:numPr>
          <w:ilvl w:val="1"/>
          <w:numId w:val="24"/>
        </w:numPr>
        <w:spacing w:line="240" w:lineRule="auto"/>
        <w:ind w:left="851"/>
      </w:pPr>
      <w:r>
        <w:t>The Lewesian</w:t>
      </w:r>
    </w:p>
    <w:p w14:paraId="295EDCB4" w14:textId="77777777" w:rsidR="002D7BFC" w:rsidRDefault="002D7BFC" w:rsidP="002D7BFC">
      <w:pPr>
        <w:pStyle w:val="ListParagraph"/>
        <w:numPr>
          <w:ilvl w:val="1"/>
          <w:numId w:val="24"/>
        </w:numPr>
        <w:spacing w:line="240" w:lineRule="auto"/>
        <w:ind w:left="851"/>
      </w:pPr>
      <w:r>
        <w:t>A4 posters</w:t>
      </w:r>
    </w:p>
    <w:p w14:paraId="3745BC88" w14:textId="77777777" w:rsidR="002D7BFC" w:rsidRDefault="002D7BFC" w:rsidP="002D7BFC">
      <w:pPr>
        <w:pStyle w:val="ListParagraph"/>
        <w:numPr>
          <w:ilvl w:val="1"/>
          <w:numId w:val="24"/>
        </w:numPr>
        <w:spacing w:line="240" w:lineRule="auto"/>
        <w:ind w:left="851"/>
      </w:pPr>
      <w:r>
        <w:t>Brochures</w:t>
      </w:r>
    </w:p>
    <w:p w14:paraId="095E90C4" w14:textId="77777777" w:rsidR="002D7BFC" w:rsidRDefault="002D7BFC" w:rsidP="002D7BFC">
      <w:pPr>
        <w:spacing w:line="240" w:lineRule="auto"/>
        <w:ind w:left="360"/>
      </w:pPr>
    </w:p>
    <w:p w14:paraId="0BE45D23" w14:textId="77777777" w:rsidR="002D7BFC" w:rsidRDefault="002D7BFC" w:rsidP="002D7BFC">
      <w:pPr>
        <w:pStyle w:val="ListParagraph"/>
        <w:numPr>
          <w:ilvl w:val="0"/>
          <w:numId w:val="24"/>
        </w:numPr>
        <w:spacing w:line="240" w:lineRule="auto"/>
        <w:ind w:left="426" w:hanging="426"/>
      </w:pPr>
      <w:r>
        <w:t>Online – What’s on sites</w:t>
      </w:r>
    </w:p>
    <w:p w14:paraId="52D5C874" w14:textId="2D0F13DC" w:rsidR="002D7BFC" w:rsidRDefault="002D7BFC" w:rsidP="002D7BFC">
      <w:pPr>
        <w:pStyle w:val="ListParagraph"/>
        <w:numPr>
          <w:ilvl w:val="1"/>
          <w:numId w:val="24"/>
        </w:numPr>
        <w:spacing w:line="240" w:lineRule="auto"/>
        <w:ind w:left="851"/>
      </w:pPr>
      <w:r>
        <w:t>Sussex Express online (</w:t>
      </w:r>
      <w:hyperlink r:id="rId8" w:history="1">
        <w:r w:rsidRPr="00556748">
          <w:rPr>
            <w:rStyle w:val="Hyperlink"/>
          </w:rPr>
          <w:t>https://submit.nationalworld.com/your-articles/</w:t>
        </w:r>
      </w:hyperlink>
      <w:r>
        <w:t xml:space="preserve">) </w:t>
      </w:r>
    </w:p>
    <w:p w14:paraId="6E77E194" w14:textId="77777777" w:rsidR="002D7BFC" w:rsidRDefault="002D7BFC" w:rsidP="002D7BFC">
      <w:pPr>
        <w:pStyle w:val="ListParagraph"/>
        <w:numPr>
          <w:ilvl w:val="1"/>
          <w:numId w:val="24"/>
        </w:numPr>
        <w:spacing w:line="240" w:lineRule="auto"/>
        <w:ind w:left="851"/>
      </w:pPr>
      <w:r>
        <w:t>TheLewesList monthly mailing</w:t>
      </w:r>
    </w:p>
    <w:p w14:paraId="0815E9FF" w14:textId="71D81A61" w:rsidR="002D7BFC" w:rsidRDefault="002D7BFC" w:rsidP="002D7BFC">
      <w:pPr>
        <w:pStyle w:val="ListParagraph"/>
        <w:numPr>
          <w:ilvl w:val="1"/>
          <w:numId w:val="24"/>
        </w:numPr>
        <w:spacing w:line="240" w:lineRule="auto"/>
        <w:ind w:left="851"/>
      </w:pPr>
      <w:hyperlink r:id="rId9" w:history="1">
        <w:r w:rsidRPr="00556748">
          <w:rPr>
            <w:rStyle w:val="Hyperlink"/>
          </w:rPr>
          <w:t>www.lewes.co.uk</w:t>
        </w:r>
      </w:hyperlink>
      <w:r>
        <w:t xml:space="preserve"> </w:t>
      </w:r>
    </w:p>
    <w:p w14:paraId="4BBE9F99" w14:textId="5AD7D7E3" w:rsidR="002D7BFC" w:rsidRDefault="002D7BFC" w:rsidP="002D7BFC">
      <w:pPr>
        <w:pStyle w:val="ListParagraph"/>
        <w:numPr>
          <w:ilvl w:val="1"/>
          <w:numId w:val="24"/>
        </w:numPr>
        <w:spacing w:line="240" w:lineRule="auto"/>
        <w:ind w:left="851"/>
      </w:pPr>
      <w:r w:rsidRPr="001C585B">
        <w:t>ESCC Lib &amp; Info Services</w:t>
      </w:r>
      <w:r>
        <w:t xml:space="preserve"> (</w:t>
      </w:r>
      <w:hyperlink r:id="rId10" w:history="1">
        <w:r w:rsidRPr="00556748">
          <w:rPr>
            <w:rStyle w:val="Hyperlink"/>
          </w:rPr>
          <w:t>www.escis.org.uk</w:t>
        </w:r>
      </w:hyperlink>
      <w:r>
        <w:t xml:space="preserve">) </w:t>
      </w:r>
    </w:p>
    <w:p w14:paraId="6AFD80C1" w14:textId="08FAB7D8" w:rsidR="002D7BFC" w:rsidRDefault="002D7BFC" w:rsidP="002D7BFC">
      <w:pPr>
        <w:pStyle w:val="ListParagraph"/>
        <w:numPr>
          <w:ilvl w:val="1"/>
          <w:numId w:val="24"/>
        </w:numPr>
        <w:spacing w:line="240" w:lineRule="auto"/>
        <w:ind w:left="851"/>
      </w:pPr>
      <w:hyperlink r:id="rId11" w:history="1">
        <w:r w:rsidRPr="00556748">
          <w:rPr>
            <w:rStyle w:val="Hyperlink"/>
          </w:rPr>
          <w:t>www.wherecanwego.com</w:t>
        </w:r>
      </w:hyperlink>
    </w:p>
    <w:p w14:paraId="1A415398" w14:textId="5A9D8AFD" w:rsidR="002D7BFC" w:rsidRDefault="002D7BFC" w:rsidP="002D7BFC">
      <w:pPr>
        <w:pStyle w:val="ListParagraph"/>
        <w:numPr>
          <w:ilvl w:val="1"/>
          <w:numId w:val="24"/>
        </w:numPr>
        <w:spacing w:line="240" w:lineRule="auto"/>
        <w:ind w:left="851"/>
      </w:pPr>
      <w:r>
        <w:t>The List (</w:t>
      </w:r>
      <w:hyperlink r:id="rId12" w:history="1">
        <w:r w:rsidRPr="00556748">
          <w:rPr>
            <w:rStyle w:val="Hyperlink"/>
          </w:rPr>
          <w:t>www.datathistle.com</w:t>
        </w:r>
      </w:hyperlink>
      <w:r>
        <w:t>)</w:t>
      </w:r>
    </w:p>
    <w:p w14:paraId="57309BD9" w14:textId="730E06AA" w:rsidR="002D7BFC" w:rsidRDefault="002D7BFC" w:rsidP="002D7BFC">
      <w:pPr>
        <w:pStyle w:val="ListParagraph"/>
        <w:numPr>
          <w:ilvl w:val="1"/>
          <w:numId w:val="24"/>
        </w:numPr>
        <w:spacing w:line="240" w:lineRule="auto"/>
        <w:ind w:left="851"/>
      </w:pPr>
      <w:r>
        <w:t>StayLewes/Tourist info (</w:t>
      </w:r>
      <w:hyperlink r:id="rId13" w:history="1">
        <w:r w:rsidRPr="00556748">
          <w:rPr>
            <w:rStyle w:val="Hyperlink"/>
          </w:rPr>
          <w:t>www.visitlewes.co.uk/information</w:t>
        </w:r>
      </w:hyperlink>
      <w:r>
        <w:t>)</w:t>
      </w:r>
    </w:p>
    <w:p w14:paraId="7ED7C56B" w14:textId="77777777" w:rsidR="002D7BFC" w:rsidRDefault="002D7BFC" w:rsidP="002D7BFC">
      <w:pPr>
        <w:pStyle w:val="ListParagraph"/>
        <w:numPr>
          <w:ilvl w:val="1"/>
          <w:numId w:val="24"/>
        </w:numPr>
        <w:spacing w:line="240" w:lineRule="auto"/>
        <w:ind w:left="851"/>
      </w:pPr>
      <w:r>
        <w:t>@visit.lewes on Instagram</w:t>
      </w:r>
    </w:p>
    <w:p w14:paraId="36BDA829" w14:textId="77777777" w:rsidR="002D7BFC" w:rsidRDefault="002D7BFC" w:rsidP="002D7BFC">
      <w:pPr>
        <w:pStyle w:val="ListParagraph"/>
        <w:numPr>
          <w:ilvl w:val="1"/>
          <w:numId w:val="24"/>
        </w:numPr>
        <w:spacing w:line="240" w:lineRule="auto"/>
        <w:ind w:left="851"/>
      </w:pPr>
      <w:r>
        <w:t>LHG Bulletin</w:t>
      </w:r>
    </w:p>
    <w:p w14:paraId="24E90456" w14:textId="77777777" w:rsidR="002D7BFC" w:rsidRDefault="002D7BFC" w:rsidP="002D7BFC">
      <w:pPr>
        <w:pStyle w:val="ListParagraph"/>
        <w:numPr>
          <w:ilvl w:val="1"/>
          <w:numId w:val="24"/>
        </w:numPr>
        <w:spacing w:line="240" w:lineRule="auto"/>
        <w:ind w:left="851"/>
      </w:pPr>
      <w:r>
        <w:t>LHG website</w:t>
      </w:r>
    </w:p>
    <w:p w14:paraId="1A58301C" w14:textId="77777777" w:rsidR="002D7BFC" w:rsidRDefault="002D7BFC" w:rsidP="002D7BFC">
      <w:pPr>
        <w:spacing w:line="240" w:lineRule="auto"/>
      </w:pPr>
    </w:p>
    <w:p w14:paraId="443A65FB" w14:textId="77777777" w:rsidR="002D7BFC" w:rsidRPr="002D7BFC" w:rsidRDefault="002D7BFC" w:rsidP="002D7BFC">
      <w:pPr>
        <w:spacing w:line="240" w:lineRule="auto"/>
        <w:rPr>
          <w:b/>
          <w:bCs/>
        </w:rPr>
      </w:pPr>
      <w:r w:rsidRPr="002D7BFC">
        <w:rPr>
          <w:b/>
          <w:bCs/>
        </w:rPr>
        <w:t>Work required</w:t>
      </w:r>
    </w:p>
    <w:p w14:paraId="0F6736C9" w14:textId="77777777" w:rsidR="002D7BFC" w:rsidRDefault="002D7BFC" w:rsidP="002D7BFC">
      <w:pPr>
        <w:spacing w:line="240" w:lineRule="auto"/>
      </w:pPr>
      <w:r>
        <w:t>Every month</w:t>
      </w:r>
    </w:p>
    <w:p w14:paraId="05AD8661" w14:textId="77777777" w:rsidR="002D7BFC" w:rsidRDefault="002D7BFC" w:rsidP="002D7BFC">
      <w:pPr>
        <w:pStyle w:val="ListParagraph"/>
        <w:numPr>
          <w:ilvl w:val="0"/>
          <w:numId w:val="25"/>
        </w:numPr>
        <w:spacing w:line="240" w:lineRule="auto"/>
        <w:ind w:left="426"/>
      </w:pPr>
      <w:r>
        <w:t>Obtain speakers’ contacts from John Kay well ahead of time and email them to obtain a short synopsis (one sentence), a longer synopsis (about 100-150 words) and a striking image.</w:t>
      </w:r>
    </w:p>
    <w:p w14:paraId="6D08E40B" w14:textId="77777777" w:rsidR="002D7BFC" w:rsidRDefault="002D7BFC" w:rsidP="002D7BFC">
      <w:pPr>
        <w:pStyle w:val="ListParagraph"/>
        <w:numPr>
          <w:ilvl w:val="0"/>
          <w:numId w:val="25"/>
        </w:numPr>
        <w:spacing w:line="240" w:lineRule="auto"/>
        <w:ind w:left="426"/>
      </w:pPr>
      <w:r>
        <w:t>Keep Barbara Merchant, John Kay &amp; Neil Merchant informed of the next talk’s details</w:t>
      </w:r>
    </w:p>
    <w:p w14:paraId="09216BAA" w14:textId="77777777" w:rsidR="002D7BFC" w:rsidRDefault="002D7BFC" w:rsidP="002D7BFC">
      <w:pPr>
        <w:pStyle w:val="ListParagraph"/>
        <w:numPr>
          <w:ilvl w:val="0"/>
          <w:numId w:val="25"/>
        </w:numPr>
        <w:spacing w:line="240" w:lineRule="auto"/>
        <w:ind w:left="426"/>
      </w:pPr>
      <w:r>
        <w:t>Submit event details to online what’s on pages and also email them to editors of other media at the appropriate times. This is done mid-month to certain media and at the start of the month for others.</w:t>
      </w:r>
    </w:p>
    <w:p w14:paraId="622C215D" w14:textId="77777777" w:rsidR="002D7BFC" w:rsidRDefault="002D7BFC" w:rsidP="002D7BFC">
      <w:pPr>
        <w:pStyle w:val="ListParagraph"/>
        <w:numPr>
          <w:ilvl w:val="0"/>
          <w:numId w:val="25"/>
        </w:numPr>
        <w:spacing w:line="240" w:lineRule="auto"/>
        <w:ind w:left="426"/>
      </w:pPr>
      <w:r>
        <w:t>Commission talk posters from Galia Pike (LHG pays her to produce them), then email a pdf to the list of members who put them up. Also print copies (paid for by LHG) and deliver to four places round town.</w:t>
      </w:r>
    </w:p>
    <w:p w14:paraId="5208C6FF" w14:textId="77777777" w:rsidR="002D7BFC" w:rsidRDefault="002D7BFC" w:rsidP="002D7BFC">
      <w:pPr>
        <w:pStyle w:val="ListParagraph"/>
        <w:numPr>
          <w:ilvl w:val="0"/>
          <w:numId w:val="25"/>
        </w:numPr>
        <w:spacing w:line="240" w:lineRule="auto"/>
        <w:ind w:left="426"/>
      </w:pPr>
      <w:r>
        <w:t>Keep the Tourist Information Office stocked with LHG brochures.</w:t>
      </w:r>
    </w:p>
    <w:p w14:paraId="35C71927" w14:textId="77777777" w:rsidR="002D7BFC" w:rsidRDefault="002D7BFC" w:rsidP="002D7BFC">
      <w:pPr>
        <w:pStyle w:val="ListParagraph"/>
        <w:numPr>
          <w:ilvl w:val="0"/>
          <w:numId w:val="25"/>
        </w:numPr>
        <w:spacing w:line="240" w:lineRule="auto"/>
        <w:ind w:left="426"/>
      </w:pPr>
      <w:r>
        <w:t>Attend monthly executive committee zoom meetings and send in a report beforehand listing any out of the ordinary comms activity since the previous meeting.</w:t>
      </w:r>
    </w:p>
    <w:p w14:paraId="11E3ADBE" w14:textId="77777777" w:rsidR="002D7BFC" w:rsidRDefault="002D7BFC" w:rsidP="002D7BFC">
      <w:pPr>
        <w:spacing w:before="120" w:line="240" w:lineRule="auto"/>
      </w:pPr>
      <w:r>
        <w:t>Periodically</w:t>
      </w:r>
    </w:p>
    <w:p w14:paraId="668D0C2A" w14:textId="77777777" w:rsidR="002D7BFC" w:rsidRDefault="002D7BFC" w:rsidP="002D7BFC">
      <w:pPr>
        <w:pStyle w:val="ListParagraph"/>
        <w:numPr>
          <w:ilvl w:val="0"/>
          <w:numId w:val="25"/>
        </w:numPr>
        <w:spacing w:line="240" w:lineRule="auto"/>
        <w:ind w:left="426"/>
      </w:pPr>
      <w:r>
        <w:t>Pitch article ideas to the likes of Lewes News and/or The Lewesian – say two per annum. To date, John Kay has produced most of these articles, usually reworking existing Bulletin pieces to the required word length &amp; supplying a relevant photo or postcard.</w:t>
      </w:r>
    </w:p>
    <w:p w14:paraId="4C18A5A9" w14:textId="77777777" w:rsidR="002D7BFC" w:rsidRDefault="002D7BFC" w:rsidP="002D7BFC">
      <w:pPr>
        <w:pStyle w:val="ListParagraph"/>
        <w:numPr>
          <w:ilvl w:val="0"/>
          <w:numId w:val="25"/>
        </w:numPr>
        <w:spacing w:line="240" w:lineRule="auto"/>
        <w:ind w:left="426"/>
      </w:pPr>
      <w:r>
        <w:t>Organise the brochure reprints and update the content each time. This means liaising with both printer and the designer.</w:t>
      </w:r>
    </w:p>
    <w:p w14:paraId="31423926" w14:textId="77777777" w:rsidR="002D7BFC" w:rsidRDefault="002D7BFC" w:rsidP="002D7BFC">
      <w:pPr>
        <w:spacing w:line="240" w:lineRule="auto"/>
      </w:pPr>
      <w:r>
        <w:lastRenderedPageBreak/>
        <w:t>Time required</w:t>
      </w:r>
    </w:p>
    <w:p w14:paraId="54972C0A" w14:textId="2DDE43C5" w:rsidR="002D7BFC" w:rsidRDefault="002D7BFC" w:rsidP="002D7BFC">
      <w:pPr>
        <w:pStyle w:val="ListParagraph"/>
        <w:numPr>
          <w:ilvl w:val="0"/>
          <w:numId w:val="25"/>
        </w:numPr>
        <w:spacing w:line="240" w:lineRule="auto"/>
        <w:ind w:left="426"/>
      </w:pPr>
      <w:r>
        <w:t>Stick your finger in the air! As long as it takes…. It’s 10 mins here &amp; and hour there at different points of the month</w:t>
      </w:r>
      <w:r>
        <w:t>.</w:t>
      </w:r>
    </w:p>
    <w:p w14:paraId="40D7E9F7" w14:textId="77777777" w:rsidR="00B14D1B" w:rsidRPr="00676A4B" w:rsidRDefault="00B14D1B" w:rsidP="002D7BFC">
      <w:pPr>
        <w:spacing w:line="240" w:lineRule="auto"/>
      </w:pPr>
    </w:p>
    <w:sectPr w:rsidR="00B14D1B" w:rsidRPr="00676A4B" w:rsidSect="00B71156">
      <w:headerReference w:type="default" r:id="rId14"/>
      <w:footerReference w:type="default" r:id="rId15"/>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D4524" w14:textId="77777777" w:rsidR="002D7BFC" w:rsidRDefault="002D7BFC" w:rsidP="00E14C50">
      <w:r>
        <w:separator/>
      </w:r>
    </w:p>
  </w:endnote>
  <w:endnote w:type="continuationSeparator" w:id="0">
    <w:p w14:paraId="50A494AC" w14:textId="77777777" w:rsidR="002D7BFC" w:rsidRDefault="002D7BFC" w:rsidP="00E1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3C75" w14:textId="5028E86D" w:rsidR="000D3C3C" w:rsidRPr="002C1A5C" w:rsidRDefault="00D5399B" w:rsidP="002C1A5C">
    <w:pPr>
      <w:pStyle w:val="Footer"/>
      <w:tabs>
        <w:tab w:val="clear" w:pos="8306"/>
        <w:tab w:val="right" w:pos="9029"/>
      </w:tabs>
      <w:rPr>
        <w:rStyle w:val="PageNumber"/>
        <w:rFonts w:cs="Segoe UI"/>
        <w:sz w:val="18"/>
        <w:szCs w:val="18"/>
      </w:rPr>
    </w:pPr>
    <w:r w:rsidRPr="002C1A5C">
      <w:rPr>
        <w:rFonts w:cs="Segoe UI"/>
        <w:noProof/>
        <w:sz w:val="18"/>
        <w:szCs w:val="18"/>
        <w:lang w:eastAsia="en-GB"/>
      </w:rPr>
      <mc:AlternateContent>
        <mc:Choice Requires="wps">
          <w:drawing>
            <wp:anchor distT="0" distB="0" distL="114300" distR="114300" simplePos="0" relativeHeight="251660288" behindDoc="0" locked="0" layoutInCell="1" allowOverlap="1" wp14:anchorId="501FB4CC" wp14:editId="6B67D14B">
              <wp:simplePos x="0" y="0"/>
              <wp:positionH relativeFrom="column">
                <wp:posOffset>12700</wp:posOffset>
              </wp:positionH>
              <wp:positionV relativeFrom="page">
                <wp:posOffset>9775825</wp:posOffset>
              </wp:positionV>
              <wp:extent cx="571800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1800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49F25A"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pt,769.75pt" to="45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aGEuwEAAN4DAAAOAAAAZHJzL2Uyb0RvYy54bWysU8Fu1DAQvSPxD5bvbJKVCiXabA+tygVB&#10;BfQDXGe8sWR7LNtssn/P2NlNKkBIVL049njemzfPk93NZA07QogaXcebTc0ZOIm9doeOP/64f3fN&#10;WUzC9cKgg46fIPKb/ds3u9G3sMUBTQ+BEYmL7eg7PqTk26qKcgAr4gY9OLpUGKxIdAyHqg9iJHZr&#10;qm1dv69GDL0PKCFGit7Nl3xf+JUCmb4qFSEx03HSlsoayvqU12q/E+0hCD9oeZYhXqDCCu2o6EJ1&#10;J5JgP4P+g8pqGTCiShuJtkKltITSA3XT1L91830QHkovZE70i03x9Wjll+Otewhkw+hjG/1DyF1M&#10;Ktj8JX1sKmadFrNgSkxS8OpDc13XW87k5a5agT7E9AnQsrzpuNEu9yFacfwcExWj1EtKDhvHRpqe&#10;j/VVXdIiGt3fa2PyZZkFuDWBHQW9Ypqa/GrE8CyLTsZRcG2i7NLJwMz/DRTTPclu5gJ5vlZOISW4&#10;dOE1jrIzTJGCBXhW9i/gOT9Docze/4AXRKmMLi1gqx2Gv8lerVBz/sWBue9swRP2p/K8xRoaouLc&#10;eeDzlD4/F/j6W+5/AQAA//8DAFBLAwQUAAYACAAAACEAUAn8IdkAAAALAQAADwAAAGRycy9kb3du&#10;cmV2LnhtbExPS27CMBDdV+IO1iCxiYrT0KAS4qAqEgcocAATD0mEPY5iA+H2nS6qdjfz5s37lLvJ&#10;WXHHMfSeFLwtUxBIjTc9tQpOx/3rB4gQNRltPaGCJwbYVbOXUhfGP+gL74fYChahUGgFXYxDIWVo&#10;OnQ6LP2AxLeLH52OvI6tNKN+sLizMkvTtXS6J3bo9IB1h831cHMco65PScC9XSXH5pK8T3lmw6DU&#10;Yj59bkFEnOIfGX7i8w9UnOnsb2SCsAoybhIZzlebHAQTNmnGw/kXklUp/3eovgEAAP//AwBQSwEC&#10;LQAUAAYACAAAACEAtoM4kv4AAADhAQAAEwAAAAAAAAAAAAAAAAAAAAAAW0NvbnRlbnRfVHlwZXNd&#10;LnhtbFBLAQItABQABgAIAAAAIQA4/SH/1gAAAJQBAAALAAAAAAAAAAAAAAAAAC8BAABfcmVscy8u&#10;cmVsc1BLAQItABQABgAIAAAAIQD2eaGEuwEAAN4DAAAOAAAAAAAAAAAAAAAAAC4CAABkcnMvZTJv&#10;RG9jLnhtbFBLAQItABQABgAIAAAAIQBQCfwh2QAAAAsBAAAPAAAAAAAAAAAAAAAAABUEAABkcnMv&#10;ZG93bnJldi54bWxQSwUGAAAAAAQABADzAAAAGwUAAAAA&#10;" strokecolor="black [3213]" strokeweight="1.5pt">
              <w10:wrap anchory="page"/>
            </v:line>
          </w:pict>
        </mc:Fallback>
      </mc:AlternateContent>
    </w:r>
    <w:r w:rsidR="00145C0A" w:rsidRPr="002C1A5C">
      <w:rPr>
        <w:rFonts w:cs="Segoe UI"/>
        <w:sz w:val="18"/>
        <w:szCs w:val="18"/>
      </w:rPr>
      <w:fldChar w:fldCharType="begin"/>
    </w:r>
    <w:r w:rsidR="00145C0A" w:rsidRPr="002C1A5C">
      <w:rPr>
        <w:rFonts w:cs="Segoe UI"/>
        <w:sz w:val="18"/>
        <w:szCs w:val="18"/>
      </w:rPr>
      <w:instrText xml:space="preserve"> SAVEDATE  \@ "d-MMM-</w:instrText>
    </w:r>
    <w:r w:rsidR="00B233F9" w:rsidRPr="002C1A5C">
      <w:rPr>
        <w:rFonts w:cs="Segoe UI"/>
        <w:sz w:val="18"/>
        <w:szCs w:val="18"/>
      </w:rPr>
      <w:instrText>yy</w:instrText>
    </w:r>
    <w:r w:rsidR="00145C0A" w:rsidRPr="002C1A5C">
      <w:rPr>
        <w:rFonts w:cs="Segoe UI"/>
        <w:sz w:val="18"/>
        <w:szCs w:val="18"/>
      </w:rPr>
      <w:instrText xml:space="preserve">yy"  \* MERGEFORMAT </w:instrText>
    </w:r>
    <w:r w:rsidR="00145C0A" w:rsidRPr="002C1A5C">
      <w:rPr>
        <w:rFonts w:cs="Segoe UI"/>
        <w:sz w:val="18"/>
        <w:szCs w:val="18"/>
      </w:rPr>
      <w:fldChar w:fldCharType="separate"/>
    </w:r>
    <w:r w:rsidR="000C64F9">
      <w:rPr>
        <w:rFonts w:cs="Segoe UI"/>
        <w:noProof/>
        <w:sz w:val="18"/>
        <w:szCs w:val="18"/>
      </w:rPr>
      <w:t>14-Jul-2023</w:t>
    </w:r>
    <w:r w:rsidR="00145C0A" w:rsidRPr="002C1A5C">
      <w:rPr>
        <w:rFonts w:cs="Segoe UI"/>
        <w:sz w:val="18"/>
        <w:szCs w:val="18"/>
      </w:rPr>
      <w:fldChar w:fldCharType="end"/>
    </w:r>
    <w:r w:rsidR="00B233F9" w:rsidRPr="002C1A5C">
      <w:rPr>
        <w:rFonts w:cs="Segoe UI"/>
        <w:sz w:val="18"/>
        <w:szCs w:val="18"/>
      </w:rPr>
      <w:tab/>
    </w:r>
    <w:r w:rsidR="000D3C3C" w:rsidRPr="002C1A5C">
      <w:rPr>
        <w:rFonts w:cs="Segoe UI"/>
        <w:sz w:val="18"/>
        <w:szCs w:val="18"/>
      </w:rPr>
      <w:t xml:space="preserve">Page </w:t>
    </w:r>
    <w:r w:rsidR="007C5F73" w:rsidRPr="002C1A5C">
      <w:rPr>
        <w:rFonts w:cs="Segoe UI"/>
        <w:sz w:val="18"/>
        <w:szCs w:val="18"/>
      </w:rPr>
      <w:fldChar w:fldCharType="begin"/>
    </w:r>
    <w:r w:rsidR="007C5F73" w:rsidRPr="002C1A5C">
      <w:rPr>
        <w:rFonts w:cs="Segoe UI"/>
        <w:sz w:val="18"/>
        <w:szCs w:val="18"/>
      </w:rPr>
      <w:instrText xml:space="preserve"> PAGE  </w:instrText>
    </w:r>
    <w:r w:rsidR="007C5F73" w:rsidRPr="002C1A5C">
      <w:rPr>
        <w:rFonts w:cs="Segoe UI"/>
        <w:sz w:val="18"/>
        <w:szCs w:val="18"/>
      </w:rPr>
      <w:fldChar w:fldCharType="separate"/>
    </w:r>
    <w:r w:rsidR="00E14C50" w:rsidRPr="002C1A5C">
      <w:rPr>
        <w:rFonts w:cs="Segoe UI"/>
        <w:noProof/>
        <w:sz w:val="18"/>
        <w:szCs w:val="18"/>
      </w:rPr>
      <w:t>1</w:t>
    </w:r>
    <w:r w:rsidR="007C5F73" w:rsidRPr="002C1A5C">
      <w:rPr>
        <w:rFonts w:cs="Segoe UI"/>
        <w:sz w:val="18"/>
        <w:szCs w:val="18"/>
      </w:rPr>
      <w:fldChar w:fldCharType="end"/>
    </w:r>
    <w:r w:rsidR="000D3C3C" w:rsidRPr="002C1A5C">
      <w:rPr>
        <w:rFonts w:cs="Segoe UI"/>
        <w:sz w:val="18"/>
        <w:szCs w:val="18"/>
      </w:rPr>
      <w:t xml:space="preserve"> of </w:t>
    </w:r>
    <w:r w:rsidR="007C5F73" w:rsidRPr="002C1A5C">
      <w:rPr>
        <w:rStyle w:val="PageNumber"/>
        <w:rFonts w:cs="Segoe UI"/>
        <w:sz w:val="18"/>
        <w:szCs w:val="18"/>
      </w:rPr>
      <w:fldChar w:fldCharType="begin"/>
    </w:r>
    <w:r w:rsidR="007C5F73" w:rsidRPr="002C1A5C">
      <w:rPr>
        <w:rStyle w:val="PageNumber"/>
        <w:rFonts w:cs="Segoe UI"/>
        <w:sz w:val="18"/>
        <w:szCs w:val="18"/>
      </w:rPr>
      <w:instrText xml:space="preserve"> NUMPAGES  \* Arabic </w:instrText>
    </w:r>
    <w:r w:rsidR="007C5F73" w:rsidRPr="002C1A5C">
      <w:rPr>
        <w:rStyle w:val="PageNumber"/>
        <w:rFonts w:cs="Segoe UI"/>
        <w:sz w:val="18"/>
        <w:szCs w:val="18"/>
      </w:rPr>
      <w:fldChar w:fldCharType="separate"/>
    </w:r>
    <w:r w:rsidR="00E14C50" w:rsidRPr="002C1A5C">
      <w:rPr>
        <w:rStyle w:val="PageNumber"/>
        <w:rFonts w:cs="Segoe UI"/>
        <w:noProof/>
        <w:sz w:val="18"/>
        <w:szCs w:val="18"/>
      </w:rPr>
      <w:t>1</w:t>
    </w:r>
    <w:r w:rsidR="007C5F73" w:rsidRPr="002C1A5C">
      <w:rPr>
        <w:rStyle w:val="PageNumber"/>
        <w:rFonts w:cs="Segoe UI"/>
        <w:sz w:val="18"/>
        <w:szCs w:val="18"/>
      </w:rPr>
      <w:fldChar w:fldCharType="end"/>
    </w:r>
    <w:r w:rsidRPr="002C1A5C">
      <w:rPr>
        <w:rStyle w:val="PageNumber"/>
        <w:rFonts w:cs="Segoe UI"/>
        <w:sz w:val="18"/>
        <w:szCs w:val="18"/>
      </w:rPr>
      <w:tab/>
    </w:r>
    <w:r w:rsidRPr="002C1A5C">
      <w:rPr>
        <w:rStyle w:val="PageNumber"/>
        <w:rFonts w:cs="Segoe UI"/>
        <w:sz w:val="18"/>
        <w:szCs w:val="18"/>
      </w:rPr>
      <w:fldChar w:fldCharType="begin"/>
    </w:r>
    <w:r w:rsidRPr="002C1A5C">
      <w:rPr>
        <w:rStyle w:val="PageNumber"/>
        <w:rFonts w:cs="Segoe UI"/>
        <w:sz w:val="18"/>
        <w:szCs w:val="18"/>
      </w:rPr>
      <w:instrText xml:space="preserve"> FILENAME   \* MERGEFORMAT </w:instrText>
    </w:r>
    <w:r w:rsidRPr="002C1A5C">
      <w:rPr>
        <w:rStyle w:val="PageNumber"/>
        <w:rFonts w:cs="Segoe UI"/>
        <w:sz w:val="18"/>
        <w:szCs w:val="18"/>
      </w:rPr>
      <w:fldChar w:fldCharType="separate"/>
    </w:r>
    <w:r w:rsidR="000C64F9">
      <w:rPr>
        <w:rStyle w:val="PageNumber"/>
        <w:rFonts w:cs="Segoe UI"/>
        <w:noProof/>
        <w:sz w:val="18"/>
        <w:szCs w:val="18"/>
      </w:rPr>
      <w:t>LHG Publicity Officer Job Description.docx</w:t>
    </w:r>
    <w:r w:rsidRPr="002C1A5C">
      <w:rPr>
        <w:rStyle w:val="PageNumber"/>
        <w:rFonts w:cs="Segoe U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E7E00" w14:textId="77777777" w:rsidR="002D7BFC" w:rsidRDefault="002D7BFC" w:rsidP="00E14C50">
      <w:r>
        <w:separator/>
      </w:r>
    </w:p>
  </w:footnote>
  <w:footnote w:type="continuationSeparator" w:id="0">
    <w:p w14:paraId="1AA6EE0F" w14:textId="77777777" w:rsidR="002D7BFC" w:rsidRDefault="002D7BFC" w:rsidP="00E14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34"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5"/>
      <w:gridCol w:w="1489"/>
    </w:tblGrid>
    <w:tr w:rsidR="00CD7FC1" w:rsidRPr="00B14D1B" w14:paraId="6207C14C" w14:textId="77777777" w:rsidTr="00CD7FC1">
      <w:trPr>
        <w:trHeight w:val="905"/>
      </w:trPr>
      <w:tc>
        <w:tcPr>
          <w:tcW w:w="7745" w:type="dxa"/>
        </w:tcPr>
        <w:p w14:paraId="3DEF6B3B" w14:textId="584A7D6C" w:rsidR="00CD7FC1" w:rsidRPr="002C1A5C" w:rsidRDefault="00591428" w:rsidP="00D5399B">
          <w:pPr>
            <w:pStyle w:val="Header"/>
            <w:rPr>
              <w:rFonts w:cs="Segoe UI"/>
              <w:b/>
              <w:sz w:val="32"/>
              <w:szCs w:val="32"/>
            </w:rPr>
          </w:pPr>
          <w:r>
            <w:rPr>
              <w:rFonts w:cs="Segoe UI"/>
              <w:b/>
              <w:sz w:val="32"/>
              <w:szCs w:val="32"/>
            </w:rPr>
            <w:fldChar w:fldCharType="begin"/>
          </w:r>
          <w:r>
            <w:rPr>
              <w:rFonts w:cs="Segoe UI"/>
              <w:b/>
              <w:sz w:val="32"/>
              <w:szCs w:val="32"/>
            </w:rPr>
            <w:instrText xml:space="preserve"> FILLIN  Title  \* MERGEFORMAT </w:instrText>
          </w:r>
          <w:r>
            <w:rPr>
              <w:rFonts w:cs="Segoe UI"/>
              <w:b/>
              <w:sz w:val="32"/>
              <w:szCs w:val="32"/>
            </w:rPr>
            <w:fldChar w:fldCharType="separate"/>
          </w:r>
          <w:r w:rsidR="000C64F9">
            <w:rPr>
              <w:rFonts w:cs="Segoe UI"/>
              <w:b/>
              <w:sz w:val="32"/>
              <w:szCs w:val="32"/>
            </w:rPr>
            <w:t>LHG Publicity Officer Role Description</w:t>
          </w:r>
          <w:r>
            <w:rPr>
              <w:rFonts w:cs="Segoe UI"/>
              <w:b/>
              <w:sz w:val="32"/>
              <w:szCs w:val="32"/>
            </w:rPr>
            <w:fldChar w:fldCharType="end"/>
          </w:r>
        </w:p>
      </w:tc>
      <w:tc>
        <w:tcPr>
          <w:tcW w:w="1489" w:type="dxa"/>
        </w:tcPr>
        <w:p w14:paraId="24F18F00" w14:textId="77777777" w:rsidR="00CD7FC1" w:rsidRPr="00D5399B" w:rsidRDefault="00CD7FC1" w:rsidP="00D5399B">
          <w:pPr>
            <w:pStyle w:val="Header"/>
            <w:rPr>
              <w:rFonts w:ascii="Candara" w:hAnsi="Candara"/>
              <w:b/>
              <w:sz w:val="32"/>
              <w:szCs w:val="32"/>
            </w:rPr>
          </w:pPr>
        </w:p>
      </w:tc>
    </w:tr>
  </w:tbl>
  <w:p w14:paraId="5E8F79B1" w14:textId="77777777" w:rsidR="00FF4F82" w:rsidRPr="00B14D1B" w:rsidRDefault="00CD7FC1" w:rsidP="00B14D1B">
    <w:pPr>
      <w:pStyle w:val="Header"/>
      <w:widowControl w:val="0"/>
      <w:ind w:left="425"/>
      <w:rPr>
        <w:sz w:val="16"/>
        <w:szCs w:val="16"/>
      </w:rPr>
    </w:pPr>
    <w:r>
      <w:rPr>
        <w:noProof/>
      </w:rPr>
      <w:drawing>
        <wp:anchor distT="0" distB="0" distL="114300" distR="114300" simplePos="0" relativeHeight="251659264" behindDoc="0" locked="0" layoutInCell="1" allowOverlap="1" wp14:anchorId="566E4479" wp14:editId="5F45CB38">
          <wp:simplePos x="0" y="0"/>
          <wp:positionH relativeFrom="column">
            <wp:posOffset>4967605</wp:posOffset>
          </wp:positionH>
          <wp:positionV relativeFrom="paragraph">
            <wp:posOffset>-739140</wp:posOffset>
          </wp:positionV>
          <wp:extent cx="762000" cy="7556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HG_logo_blue_square.jpg"/>
                  <pic:cNvPicPr/>
                </pic:nvPicPr>
                <pic:blipFill>
                  <a:blip r:embed="rId1" cstate="email">
                    <a:extLst>
                      <a:ext uri="{28A0092B-C50C-407E-A947-70E740481C1C}">
                        <a14:useLocalDpi xmlns:a14="http://schemas.microsoft.com/office/drawing/2010/main" val="0"/>
                      </a:ext>
                    </a:extLst>
                  </a:blip>
                  <a:stretch>
                    <a:fillRect/>
                  </a:stretch>
                </pic:blipFill>
                <pic:spPr>
                  <a:xfrm>
                    <a:off x="0" y="0"/>
                    <a:ext cx="762000" cy="755650"/>
                  </a:xfrm>
                  <a:prstGeom prst="rect">
                    <a:avLst/>
                  </a:prstGeom>
                </pic:spPr>
              </pic:pic>
            </a:graphicData>
          </a:graphic>
        </wp:anchor>
      </w:drawing>
    </w:r>
    <w:r w:rsidR="00936761" w:rsidRPr="00B14D1B">
      <w:rPr>
        <w:noProof/>
        <w:sz w:val="16"/>
        <w:szCs w:val="16"/>
        <w:lang w:eastAsia="en-GB"/>
      </w:rPr>
      <mc:AlternateContent>
        <mc:Choice Requires="wps">
          <w:drawing>
            <wp:anchor distT="0" distB="0" distL="114300" distR="114300" simplePos="0" relativeHeight="251656192" behindDoc="0" locked="0" layoutInCell="1" allowOverlap="1" wp14:anchorId="13920773" wp14:editId="64349407">
              <wp:simplePos x="0" y="0"/>
              <wp:positionH relativeFrom="column">
                <wp:posOffset>-1</wp:posOffset>
              </wp:positionH>
              <wp:positionV relativeFrom="page">
                <wp:posOffset>1087582</wp:posOffset>
              </wp:positionV>
              <wp:extent cx="573254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3254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E47331" id="Straight Connector 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85.65pt" to="451.4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R2vAEAAN4DAAAOAAAAZHJzL2Uyb0RvYy54bWysU8GO0zAQvSPxD5bvNGmhwEZN97Cr5YJg&#10;xcIHeJ1xY8n2WLZp0r9n7LTJChDSrrg49njemzfPk931aA07QogaXcvXq5ozcBI77Q4t//H97s1H&#10;zmISrhMGHbT8BJFf71+/2g2+gQ32aDoIjEhcbAbf8j4l31RVlD1YEVfowdGlwmBFomM4VF0QA7Fb&#10;U23q+n01YOh8QAkxUvR2uuT7wq8UyPRVqQiJmZaTtlTWUNbHvFb7nWgOQfhey7MM8QIVVmhHRWeq&#10;W5EE+xn0H1RWy4ARVVpJtBUqpSWUHqibdf1bNw+98FB6IXOin22K/49WfjneuPtANgw+NtHfh9zF&#10;qILNX9LHxmLWaTYLxsQkBbcf3m627644k5e7agH6ENMnQMvypuVGu9yHaMTxc0xUjFIvKTlsHBto&#10;eq7qbV3SIhrd3Wlj8mWZBbgxgR0FvWIa1/nViOFJFp2Mo+DSRNmlk4GJ/xsopjuSvZ4K5PlaOIWU&#10;4NKF1zjKzjBFCmbgWdm/gOf8DIUye88Bz4hSGV2awVY7DH+TvVihpvyLA1Pf2YJH7E7leYs1NETF&#10;ufPA5yl9ei7w5bfc/wIAAP//AwBQSwMEFAAGAAgAAAAhAFlKUFrZAAAACAEAAA8AAABkcnMvZG93&#10;bnJldi54bWxMj91OwzAMhe+ReIfISNxULF3H+ClNJ1RpD8C2B/Aar61InKrJtvL2GAkJLn2Offyd&#10;ajN7py40xSGwgeUiB0XcBjtwZ+Cw3z68gIoJ2aILTAa+KMKmvr2psLThyh902aVOSQjHEg30KY2l&#10;1rHtyWNchJFYvFOYPCYZp07bCa8S7p0u8vxJexxYPvQ4UtNT+7k7e8FomkMWaetW2b49ZY/zunBx&#10;NOb+bn5/A5VoTn/L8IMvN1AL0zGc2UblDEiRJOrzcgVK7Ne8kCbHX0XXlf5foP4GAAD//wMAUEsB&#10;Ai0AFAAGAAgAAAAhALaDOJL+AAAA4QEAABMAAAAAAAAAAAAAAAAAAAAAAFtDb250ZW50X1R5cGVz&#10;XS54bWxQSwECLQAUAAYACAAAACEAOP0h/9YAAACUAQAACwAAAAAAAAAAAAAAAAAvAQAAX3JlbHMv&#10;LnJlbHNQSwECLQAUAAYACAAAACEAg8bUdrwBAADeAwAADgAAAAAAAAAAAAAAAAAuAgAAZHJzL2Uy&#10;b0RvYy54bWxQSwECLQAUAAYACAAAACEAWUpQWtkAAAAIAQAADwAAAAAAAAAAAAAAAAAWBAAAZHJz&#10;L2Rvd25yZXYueG1sUEsFBgAAAAAEAAQA8wAAABwFAAAAAA==&#10;" strokecolor="black [3213]" strokeweight="1.5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A2F1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661A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C9B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222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5A34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5CF1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F0AB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BCCF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800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04D8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C5A55"/>
    <w:multiLevelType w:val="hybridMultilevel"/>
    <w:tmpl w:val="8D766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F66D30"/>
    <w:multiLevelType w:val="hybridMultilevel"/>
    <w:tmpl w:val="0D502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186D23"/>
    <w:multiLevelType w:val="multilevel"/>
    <w:tmpl w:val="13A05D1E"/>
    <w:styleLink w:val="Style1"/>
    <w:lvl w:ilvl="0">
      <w:start w:val="1"/>
      <w:numFmt w:val="none"/>
      <w:lvlText w:val="%1   "/>
      <w:lvlJc w:val="left"/>
      <w:pPr>
        <w:ind w:left="862" w:hanging="360"/>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3" w15:restartNumberingAfterBreak="0">
    <w:nsid w:val="3C2D48AF"/>
    <w:multiLevelType w:val="hybridMultilevel"/>
    <w:tmpl w:val="15C82092"/>
    <w:numStyleLink w:val="ImportedStyle3"/>
  </w:abstractNum>
  <w:abstractNum w:abstractNumId="14" w15:restartNumberingAfterBreak="0">
    <w:nsid w:val="3E2725F2"/>
    <w:multiLevelType w:val="hybridMultilevel"/>
    <w:tmpl w:val="00202286"/>
    <w:lvl w:ilvl="0" w:tplc="FF28555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A079D1"/>
    <w:multiLevelType w:val="hybridMultilevel"/>
    <w:tmpl w:val="15C82092"/>
    <w:styleLink w:val="ImportedStyle3"/>
    <w:lvl w:ilvl="0" w:tplc="C80886F0">
      <w:start w:val="1"/>
      <w:numFmt w:val="decimal"/>
      <w:lvlText w:val="%1."/>
      <w:lvlJc w:val="left"/>
      <w:pPr>
        <w:ind w:left="567"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B43856">
      <w:start w:val="1"/>
      <w:numFmt w:val="lowerLetter"/>
      <w:lvlText w:val="%2."/>
      <w:lvlJc w:val="left"/>
      <w:pPr>
        <w:ind w:left="1287"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C69E72">
      <w:start w:val="1"/>
      <w:numFmt w:val="lowerRoman"/>
      <w:lvlText w:val="%3."/>
      <w:lvlJc w:val="left"/>
      <w:pPr>
        <w:ind w:left="2007" w:hanging="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F81780">
      <w:start w:val="1"/>
      <w:numFmt w:val="decimal"/>
      <w:lvlText w:val="%4."/>
      <w:lvlJc w:val="left"/>
      <w:pPr>
        <w:ind w:left="2727"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1A0D92">
      <w:start w:val="1"/>
      <w:numFmt w:val="lowerLetter"/>
      <w:lvlText w:val="%5."/>
      <w:lvlJc w:val="left"/>
      <w:pPr>
        <w:ind w:left="3447"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CAEC0E">
      <w:start w:val="1"/>
      <w:numFmt w:val="lowerRoman"/>
      <w:lvlText w:val="%6."/>
      <w:lvlJc w:val="left"/>
      <w:pPr>
        <w:ind w:left="4167" w:hanging="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D038">
      <w:start w:val="1"/>
      <w:numFmt w:val="decimal"/>
      <w:lvlText w:val="%7."/>
      <w:lvlJc w:val="left"/>
      <w:pPr>
        <w:ind w:left="4887"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26F2A4">
      <w:start w:val="1"/>
      <w:numFmt w:val="lowerLetter"/>
      <w:lvlText w:val="%8."/>
      <w:lvlJc w:val="left"/>
      <w:pPr>
        <w:ind w:left="5607"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3EC26A">
      <w:start w:val="1"/>
      <w:numFmt w:val="lowerRoman"/>
      <w:lvlText w:val="%9."/>
      <w:lvlJc w:val="left"/>
      <w:pPr>
        <w:ind w:left="6327" w:hanging="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69E598F"/>
    <w:multiLevelType w:val="hybridMultilevel"/>
    <w:tmpl w:val="03CE6F30"/>
    <w:styleLink w:val="ImportedStyle4"/>
    <w:lvl w:ilvl="0" w:tplc="F24E5F8E">
      <w:start w:val="1"/>
      <w:numFmt w:val="decimal"/>
      <w:lvlText w:val="%1."/>
      <w:lvlJc w:val="left"/>
      <w:pPr>
        <w:ind w:left="9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CF640">
      <w:start w:val="1"/>
      <w:numFmt w:val="lowerLetter"/>
      <w:lvlText w:val="%2."/>
      <w:lvlJc w:val="left"/>
      <w:pPr>
        <w:ind w:left="171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069BEC">
      <w:start w:val="1"/>
      <w:numFmt w:val="lowerRoman"/>
      <w:lvlText w:val="%3."/>
      <w:lvlJc w:val="left"/>
      <w:pPr>
        <w:ind w:left="2433"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7C8806">
      <w:start w:val="1"/>
      <w:numFmt w:val="decimal"/>
      <w:lvlText w:val="%4."/>
      <w:lvlJc w:val="left"/>
      <w:pPr>
        <w:ind w:left="31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27AA6">
      <w:start w:val="1"/>
      <w:numFmt w:val="lowerLetter"/>
      <w:lvlText w:val="%5."/>
      <w:lvlJc w:val="left"/>
      <w:pPr>
        <w:ind w:left="387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00977C">
      <w:start w:val="1"/>
      <w:numFmt w:val="lowerRoman"/>
      <w:lvlText w:val="%6."/>
      <w:lvlJc w:val="left"/>
      <w:pPr>
        <w:ind w:left="4593"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A6EA36">
      <w:start w:val="1"/>
      <w:numFmt w:val="decimal"/>
      <w:lvlText w:val="%7."/>
      <w:lvlJc w:val="left"/>
      <w:pPr>
        <w:ind w:left="531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6211A4">
      <w:start w:val="1"/>
      <w:numFmt w:val="lowerLetter"/>
      <w:lvlText w:val="%8."/>
      <w:lvlJc w:val="left"/>
      <w:pPr>
        <w:ind w:left="603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A6611E">
      <w:start w:val="1"/>
      <w:numFmt w:val="lowerRoman"/>
      <w:lvlText w:val="%9."/>
      <w:lvlJc w:val="left"/>
      <w:pPr>
        <w:ind w:left="6753"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A1844C9"/>
    <w:multiLevelType w:val="hybridMultilevel"/>
    <w:tmpl w:val="0B74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F672BF"/>
    <w:multiLevelType w:val="hybridMultilevel"/>
    <w:tmpl w:val="B5FAB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7D283F"/>
    <w:multiLevelType w:val="hybridMultilevel"/>
    <w:tmpl w:val="608AE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B10C6A"/>
    <w:multiLevelType w:val="hybridMultilevel"/>
    <w:tmpl w:val="03CE6F30"/>
    <w:numStyleLink w:val="ImportedStyle4"/>
  </w:abstractNum>
  <w:abstractNum w:abstractNumId="21" w15:restartNumberingAfterBreak="0">
    <w:nsid w:val="76125893"/>
    <w:multiLevelType w:val="hybridMultilevel"/>
    <w:tmpl w:val="15FCCC90"/>
    <w:lvl w:ilvl="0" w:tplc="63E6E08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38418">
    <w:abstractNumId w:val="9"/>
  </w:num>
  <w:num w:numId="2" w16cid:durableId="1485855627">
    <w:abstractNumId w:val="7"/>
  </w:num>
  <w:num w:numId="3" w16cid:durableId="1576010414">
    <w:abstractNumId w:val="6"/>
  </w:num>
  <w:num w:numId="4" w16cid:durableId="543450103">
    <w:abstractNumId w:val="5"/>
  </w:num>
  <w:num w:numId="5" w16cid:durableId="1001590682">
    <w:abstractNumId w:val="4"/>
  </w:num>
  <w:num w:numId="6" w16cid:durableId="480120129">
    <w:abstractNumId w:val="8"/>
  </w:num>
  <w:num w:numId="7" w16cid:durableId="1815877865">
    <w:abstractNumId w:val="3"/>
  </w:num>
  <w:num w:numId="8" w16cid:durableId="1338387954">
    <w:abstractNumId w:val="2"/>
  </w:num>
  <w:num w:numId="9" w16cid:durableId="136000771">
    <w:abstractNumId w:val="1"/>
  </w:num>
  <w:num w:numId="10" w16cid:durableId="744227184">
    <w:abstractNumId w:val="0"/>
  </w:num>
  <w:num w:numId="11" w16cid:durableId="147527024">
    <w:abstractNumId w:val="19"/>
  </w:num>
  <w:num w:numId="12" w16cid:durableId="569340999">
    <w:abstractNumId w:val="15"/>
  </w:num>
  <w:num w:numId="13" w16cid:durableId="408574186">
    <w:abstractNumId w:val="13"/>
  </w:num>
  <w:num w:numId="14" w16cid:durableId="539558610">
    <w:abstractNumId w:val="16"/>
  </w:num>
  <w:num w:numId="15" w16cid:durableId="701367329">
    <w:abstractNumId w:val="20"/>
  </w:num>
  <w:num w:numId="16" w16cid:durableId="1429619650">
    <w:abstractNumId w:val="20"/>
    <w:lvlOverride w:ilvl="0">
      <w:lvl w:ilvl="0" w:tplc="B99880F4">
        <w:start w:val="1"/>
        <w:numFmt w:val="decimal"/>
        <w:lvlText w:val="%1."/>
        <w:lvlJc w:val="left"/>
        <w:pPr>
          <w:ind w:left="993"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5CC69E0">
        <w:start w:val="1"/>
        <w:numFmt w:val="lowerLetter"/>
        <w:lvlText w:val="%2."/>
        <w:lvlJc w:val="left"/>
        <w:pPr>
          <w:ind w:left="1713"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2AC6A40">
        <w:start w:val="1"/>
        <w:numFmt w:val="lowerRoman"/>
        <w:lvlText w:val="%3."/>
        <w:lvlJc w:val="left"/>
        <w:pPr>
          <w:ind w:left="2433"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A94377A">
        <w:start w:val="1"/>
        <w:numFmt w:val="decimal"/>
        <w:lvlText w:val="%4."/>
        <w:lvlJc w:val="left"/>
        <w:pPr>
          <w:ind w:left="3153"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44E7BD6">
        <w:start w:val="1"/>
        <w:numFmt w:val="lowerLetter"/>
        <w:lvlText w:val="%5."/>
        <w:lvlJc w:val="left"/>
        <w:pPr>
          <w:ind w:left="3873"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74E3ACA">
        <w:start w:val="1"/>
        <w:numFmt w:val="lowerRoman"/>
        <w:lvlText w:val="%6."/>
        <w:lvlJc w:val="left"/>
        <w:pPr>
          <w:ind w:left="4593"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706852A">
        <w:start w:val="1"/>
        <w:numFmt w:val="decimal"/>
        <w:lvlText w:val="%7."/>
        <w:lvlJc w:val="left"/>
        <w:pPr>
          <w:ind w:left="5313"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0F8FA86">
        <w:start w:val="1"/>
        <w:numFmt w:val="lowerLetter"/>
        <w:lvlText w:val="%8."/>
        <w:lvlJc w:val="left"/>
        <w:pPr>
          <w:ind w:left="6033"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18A78DA">
        <w:start w:val="1"/>
        <w:numFmt w:val="lowerRoman"/>
        <w:lvlText w:val="%9."/>
        <w:lvlJc w:val="left"/>
        <w:pPr>
          <w:ind w:left="6753"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451945728">
    <w:abstractNumId w:val="13"/>
    <w:lvlOverride w:ilvl="0">
      <w:startOverride w:val="2"/>
      <w:lvl w:ilvl="0" w:tplc="07B278B2">
        <w:start w:val="2"/>
        <w:numFmt w:val="decimal"/>
        <w:lvlText w:val="%1."/>
        <w:lvlJc w:val="left"/>
        <w:pPr>
          <w:ind w:left="567" w:hanging="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0303400">
        <w:start w:val="1"/>
        <w:numFmt w:val="lowerLetter"/>
        <w:lvlText w:val="%2."/>
        <w:lvlJc w:val="left"/>
        <w:pPr>
          <w:ind w:left="1287" w:hanging="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E046E9C">
        <w:start w:val="1"/>
        <w:numFmt w:val="lowerRoman"/>
        <w:lvlText w:val="%3."/>
        <w:lvlJc w:val="left"/>
        <w:pPr>
          <w:ind w:left="2007"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4D0F154">
        <w:start w:val="1"/>
        <w:numFmt w:val="decimal"/>
        <w:lvlText w:val="%4."/>
        <w:lvlJc w:val="left"/>
        <w:pPr>
          <w:ind w:left="2727" w:hanging="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ED29888">
        <w:start w:val="1"/>
        <w:numFmt w:val="lowerLetter"/>
        <w:lvlText w:val="%5."/>
        <w:lvlJc w:val="left"/>
        <w:pPr>
          <w:ind w:left="3447" w:hanging="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7D8E6A0">
        <w:start w:val="1"/>
        <w:numFmt w:val="lowerRoman"/>
        <w:lvlText w:val="%6."/>
        <w:lvlJc w:val="left"/>
        <w:pPr>
          <w:ind w:left="4167"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04E7590">
        <w:start w:val="1"/>
        <w:numFmt w:val="decimal"/>
        <w:lvlText w:val="%7."/>
        <w:lvlJc w:val="left"/>
        <w:pPr>
          <w:ind w:left="4887" w:hanging="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5E24F06">
        <w:start w:val="1"/>
        <w:numFmt w:val="lowerLetter"/>
        <w:lvlText w:val="%8."/>
        <w:lvlJc w:val="left"/>
        <w:pPr>
          <w:ind w:left="5607" w:hanging="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31E83E6">
        <w:start w:val="1"/>
        <w:numFmt w:val="lowerRoman"/>
        <w:lvlText w:val="%9."/>
        <w:lvlJc w:val="left"/>
        <w:pPr>
          <w:ind w:left="6327"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44200820">
    <w:abstractNumId w:val="14"/>
  </w:num>
  <w:num w:numId="19" w16cid:durableId="491920024">
    <w:abstractNumId w:val="11"/>
  </w:num>
  <w:num w:numId="20" w16cid:durableId="127748022">
    <w:abstractNumId w:val="17"/>
  </w:num>
  <w:num w:numId="21" w16cid:durableId="1671979367">
    <w:abstractNumId w:val="12"/>
  </w:num>
  <w:num w:numId="22" w16cid:durableId="322003794">
    <w:abstractNumId w:val="12"/>
  </w:num>
  <w:num w:numId="23" w16cid:durableId="2099717745">
    <w:abstractNumId w:val="21"/>
  </w:num>
  <w:num w:numId="24" w16cid:durableId="1819954128">
    <w:abstractNumId w:val="18"/>
  </w:num>
  <w:num w:numId="25" w16cid:durableId="1014109274">
    <w:abstractNumId w:val="10"/>
  </w:num>
  <w:num w:numId="26" w16cid:durableId="922839849">
    <w:abstractNumId w:val="21"/>
  </w:num>
  <w:num w:numId="27" w16cid:durableId="4110494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embedSystemFonts/>
  <w:activeWritingStyle w:appName="MSWord" w:lang="en-GB" w:vendorID="64" w:dllVersion="6" w:nlCheck="1" w:checkStyle="1"/>
  <w:activeWritingStyle w:appName="MSWord" w:lang="en-GB" w:vendorID="64" w:dllVersion="0" w:nlCheck="1" w:checkStyle="0"/>
  <w:activeWritingStyle w:appName="MSWord" w:lang="en-GB" w:vendorID="8" w:dllVersion="513"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FC"/>
    <w:rsid w:val="000145E8"/>
    <w:rsid w:val="00015BA3"/>
    <w:rsid w:val="0002798B"/>
    <w:rsid w:val="0005266D"/>
    <w:rsid w:val="00074266"/>
    <w:rsid w:val="000A4DF9"/>
    <w:rsid w:val="000C64F9"/>
    <w:rsid w:val="000D1A65"/>
    <w:rsid w:val="000D3C3C"/>
    <w:rsid w:val="000F4F0D"/>
    <w:rsid w:val="000F7F00"/>
    <w:rsid w:val="00107A7C"/>
    <w:rsid w:val="00140918"/>
    <w:rsid w:val="00145C0A"/>
    <w:rsid w:val="00146D42"/>
    <w:rsid w:val="0015504B"/>
    <w:rsid w:val="001556DB"/>
    <w:rsid w:val="00182011"/>
    <w:rsid w:val="001A43B4"/>
    <w:rsid w:val="001B7740"/>
    <w:rsid w:val="001B785E"/>
    <w:rsid w:val="001B79A5"/>
    <w:rsid w:val="001C02B6"/>
    <w:rsid w:val="001C6969"/>
    <w:rsid w:val="001D1D3E"/>
    <w:rsid w:val="00202CD2"/>
    <w:rsid w:val="00255665"/>
    <w:rsid w:val="002563A5"/>
    <w:rsid w:val="0026294F"/>
    <w:rsid w:val="00264F14"/>
    <w:rsid w:val="002B5D97"/>
    <w:rsid w:val="002C1A5C"/>
    <w:rsid w:val="002C2367"/>
    <w:rsid w:val="002D7BFC"/>
    <w:rsid w:val="002E187B"/>
    <w:rsid w:val="002F6375"/>
    <w:rsid w:val="00307BF7"/>
    <w:rsid w:val="00314B7E"/>
    <w:rsid w:val="003178D5"/>
    <w:rsid w:val="00320E23"/>
    <w:rsid w:val="00321464"/>
    <w:rsid w:val="0033170C"/>
    <w:rsid w:val="00333152"/>
    <w:rsid w:val="00333CFA"/>
    <w:rsid w:val="00335023"/>
    <w:rsid w:val="00336107"/>
    <w:rsid w:val="00342603"/>
    <w:rsid w:val="00344A66"/>
    <w:rsid w:val="00351166"/>
    <w:rsid w:val="00356F1E"/>
    <w:rsid w:val="00360771"/>
    <w:rsid w:val="00390764"/>
    <w:rsid w:val="003A19F1"/>
    <w:rsid w:val="003C098A"/>
    <w:rsid w:val="003C249D"/>
    <w:rsid w:val="003F4B82"/>
    <w:rsid w:val="00400626"/>
    <w:rsid w:val="0040354F"/>
    <w:rsid w:val="00404C82"/>
    <w:rsid w:val="00434E76"/>
    <w:rsid w:val="00437208"/>
    <w:rsid w:val="004429B9"/>
    <w:rsid w:val="0044723A"/>
    <w:rsid w:val="00456E3E"/>
    <w:rsid w:val="004A7D88"/>
    <w:rsid w:val="004B1B23"/>
    <w:rsid w:val="004D7DB9"/>
    <w:rsid w:val="005213FA"/>
    <w:rsid w:val="00525283"/>
    <w:rsid w:val="00525BF3"/>
    <w:rsid w:val="00553E88"/>
    <w:rsid w:val="005554AE"/>
    <w:rsid w:val="00565733"/>
    <w:rsid w:val="00571FB1"/>
    <w:rsid w:val="00580E0D"/>
    <w:rsid w:val="00587909"/>
    <w:rsid w:val="00591428"/>
    <w:rsid w:val="005A28D6"/>
    <w:rsid w:val="005B4DF0"/>
    <w:rsid w:val="005E0223"/>
    <w:rsid w:val="005E413D"/>
    <w:rsid w:val="005F1B98"/>
    <w:rsid w:val="005F319E"/>
    <w:rsid w:val="006129DF"/>
    <w:rsid w:val="00615288"/>
    <w:rsid w:val="00617231"/>
    <w:rsid w:val="00624882"/>
    <w:rsid w:val="006316AD"/>
    <w:rsid w:val="00641307"/>
    <w:rsid w:val="00670C5D"/>
    <w:rsid w:val="00670E85"/>
    <w:rsid w:val="00676A4B"/>
    <w:rsid w:val="00686E74"/>
    <w:rsid w:val="00692EF4"/>
    <w:rsid w:val="006B22EE"/>
    <w:rsid w:val="006B337E"/>
    <w:rsid w:val="0070143E"/>
    <w:rsid w:val="00706CBB"/>
    <w:rsid w:val="007101AE"/>
    <w:rsid w:val="00740AA2"/>
    <w:rsid w:val="00744A80"/>
    <w:rsid w:val="007804ED"/>
    <w:rsid w:val="00796993"/>
    <w:rsid w:val="007A06A5"/>
    <w:rsid w:val="007A3454"/>
    <w:rsid w:val="007B1265"/>
    <w:rsid w:val="007C5F73"/>
    <w:rsid w:val="007D34FC"/>
    <w:rsid w:val="007E603B"/>
    <w:rsid w:val="007F3F04"/>
    <w:rsid w:val="00801806"/>
    <w:rsid w:val="00827C74"/>
    <w:rsid w:val="00833CE3"/>
    <w:rsid w:val="00840943"/>
    <w:rsid w:val="00840D7E"/>
    <w:rsid w:val="00842A85"/>
    <w:rsid w:val="00843EBC"/>
    <w:rsid w:val="00891DF7"/>
    <w:rsid w:val="008934AD"/>
    <w:rsid w:val="008A555A"/>
    <w:rsid w:val="008E70AC"/>
    <w:rsid w:val="008F487D"/>
    <w:rsid w:val="00923B01"/>
    <w:rsid w:val="00924E15"/>
    <w:rsid w:val="00936761"/>
    <w:rsid w:val="009570EA"/>
    <w:rsid w:val="009572A0"/>
    <w:rsid w:val="009606EB"/>
    <w:rsid w:val="00963D47"/>
    <w:rsid w:val="00972D0A"/>
    <w:rsid w:val="00982805"/>
    <w:rsid w:val="009844F3"/>
    <w:rsid w:val="00990AAF"/>
    <w:rsid w:val="009A03AE"/>
    <w:rsid w:val="009C695F"/>
    <w:rsid w:val="009D4BF4"/>
    <w:rsid w:val="009E17A5"/>
    <w:rsid w:val="009F6ACF"/>
    <w:rsid w:val="009F6C47"/>
    <w:rsid w:val="00A046EF"/>
    <w:rsid w:val="00A07623"/>
    <w:rsid w:val="00A15991"/>
    <w:rsid w:val="00A2431C"/>
    <w:rsid w:val="00A24C40"/>
    <w:rsid w:val="00A371D9"/>
    <w:rsid w:val="00A63624"/>
    <w:rsid w:val="00A7309E"/>
    <w:rsid w:val="00A9540B"/>
    <w:rsid w:val="00AA4113"/>
    <w:rsid w:val="00AB4287"/>
    <w:rsid w:val="00AC65E2"/>
    <w:rsid w:val="00AD6AD8"/>
    <w:rsid w:val="00AD7EAD"/>
    <w:rsid w:val="00AE15ED"/>
    <w:rsid w:val="00B046EF"/>
    <w:rsid w:val="00B14D1B"/>
    <w:rsid w:val="00B233F9"/>
    <w:rsid w:val="00B3542D"/>
    <w:rsid w:val="00B40653"/>
    <w:rsid w:val="00B413A0"/>
    <w:rsid w:val="00B71156"/>
    <w:rsid w:val="00B86C30"/>
    <w:rsid w:val="00B91C21"/>
    <w:rsid w:val="00BA79BC"/>
    <w:rsid w:val="00BB548D"/>
    <w:rsid w:val="00BC739A"/>
    <w:rsid w:val="00BD12FB"/>
    <w:rsid w:val="00BD14B7"/>
    <w:rsid w:val="00BF507A"/>
    <w:rsid w:val="00C02125"/>
    <w:rsid w:val="00C13821"/>
    <w:rsid w:val="00C2059D"/>
    <w:rsid w:val="00C25191"/>
    <w:rsid w:val="00C41A2F"/>
    <w:rsid w:val="00C43728"/>
    <w:rsid w:val="00C44E69"/>
    <w:rsid w:val="00C46563"/>
    <w:rsid w:val="00C51043"/>
    <w:rsid w:val="00C65789"/>
    <w:rsid w:val="00C65C3E"/>
    <w:rsid w:val="00C7706A"/>
    <w:rsid w:val="00C96AC8"/>
    <w:rsid w:val="00C97F42"/>
    <w:rsid w:val="00CA647D"/>
    <w:rsid w:val="00CC594C"/>
    <w:rsid w:val="00CC641B"/>
    <w:rsid w:val="00CD5370"/>
    <w:rsid w:val="00CD7FC1"/>
    <w:rsid w:val="00D3335D"/>
    <w:rsid w:val="00D33C7D"/>
    <w:rsid w:val="00D34D67"/>
    <w:rsid w:val="00D41BFA"/>
    <w:rsid w:val="00D45C1B"/>
    <w:rsid w:val="00D5399B"/>
    <w:rsid w:val="00D62162"/>
    <w:rsid w:val="00DA4F76"/>
    <w:rsid w:val="00DC08B8"/>
    <w:rsid w:val="00DC539B"/>
    <w:rsid w:val="00DD0389"/>
    <w:rsid w:val="00DD7AF5"/>
    <w:rsid w:val="00DF64B4"/>
    <w:rsid w:val="00E109DD"/>
    <w:rsid w:val="00E14C50"/>
    <w:rsid w:val="00E16E2D"/>
    <w:rsid w:val="00E23BD9"/>
    <w:rsid w:val="00E60D7F"/>
    <w:rsid w:val="00E672B3"/>
    <w:rsid w:val="00E7558A"/>
    <w:rsid w:val="00E76131"/>
    <w:rsid w:val="00E87A18"/>
    <w:rsid w:val="00E901A9"/>
    <w:rsid w:val="00EA16F2"/>
    <w:rsid w:val="00EA4BFE"/>
    <w:rsid w:val="00EC279C"/>
    <w:rsid w:val="00EF6ED5"/>
    <w:rsid w:val="00F153C3"/>
    <w:rsid w:val="00F17290"/>
    <w:rsid w:val="00F26249"/>
    <w:rsid w:val="00F2663E"/>
    <w:rsid w:val="00F270FA"/>
    <w:rsid w:val="00F523FA"/>
    <w:rsid w:val="00F56829"/>
    <w:rsid w:val="00F56B35"/>
    <w:rsid w:val="00F65353"/>
    <w:rsid w:val="00F67DA1"/>
    <w:rsid w:val="00F7574C"/>
    <w:rsid w:val="00F825E2"/>
    <w:rsid w:val="00F841AD"/>
    <w:rsid w:val="00F91757"/>
    <w:rsid w:val="00F92772"/>
    <w:rsid w:val="00FA6BF1"/>
    <w:rsid w:val="00FC416A"/>
    <w:rsid w:val="00FC6206"/>
    <w:rsid w:val="00FD36A4"/>
    <w:rsid w:val="00FF04E3"/>
    <w:rsid w:val="00FF4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DABB2"/>
  <w14:defaultImageDpi w14:val="96"/>
  <w15:docId w15:val="{451466AD-D959-4F0A-9FDB-9C4E4E6A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BFC"/>
    <w:pPr>
      <w:spacing w:line="259" w:lineRule="auto"/>
    </w:pPr>
    <w:rPr>
      <w:rFonts w:asciiTheme="minorHAnsi" w:eastAsiaTheme="minorHAnsi" w:hAnsiTheme="minorHAnsi" w:cstheme="minorBidi"/>
      <w:sz w:val="22"/>
      <w:szCs w:val="22"/>
      <w:lang w:eastAsia="en-US"/>
    </w:rPr>
  </w:style>
  <w:style w:type="paragraph" w:styleId="Heading1">
    <w:name w:val="heading 1"/>
    <w:basedOn w:val="text"/>
    <w:next w:val="text"/>
    <w:qFormat/>
    <w:rsid w:val="00D5399B"/>
    <w:pPr>
      <w:keepNext/>
      <w:pageBreakBefore/>
      <w:numPr>
        <w:numId w:val="18"/>
      </w:numPr>
      <w:spacing w:before="120" w:after="60"/>
      <w:ind w:left="284" w:hanging="284"/>
      <w:jc w:val="left"/>
      <w:outlineLvl w:val="0"/>
    </w:pPr>
    <w:rPr>
      <w:b/>
      <w:caps/>
      <w:sz w:val="28"/>
    </w:rPr>
  </w:style>
  <w:style w:type="paragraph" w:styleId="Heading2">
    <w:name w:val="heading 2"/>
    <w:basedOn w:val="Heading1"/>
    <w:next w:val="text"/>
    <w:qFormat/>
    <w:rsid w:val="00CD7FC1"/>
    <w:pPr>
      <w:pageBreakBefore w:val="0"/>
      <w:numPr>
        <w:numId w:val="0"/>
      </w:numPr>
      <w:outlineLvl w:val="1"/>
    </w:pPr>
    <w:rPr>
      <w:caps w:val="0"/>
      <w:sz w:val="24"/>
    </w:rPr>
  </w:style>
  <w:style w:type="paragraph" w:styleId="Heading3">
    <w:name w:val="heading 3"/>
    <w:basedOn w:val="Heading2"/>
    <w:next w:val="text"/>
    <w:qFormat/>
    <w:rsid w:val="00D5399B"/>
    <w:pPr>
      <w:spacing w:before="0"/>
      <w:ind w:left="1418" w:hanging="851"/>
      <w:outlineLvl w:val="2"/>
    </w:pPr>
    <w:rPr>
      <w:b w:val="0"/>
      <w:i/>
    </w:rPr>
  </w:style>
  <w:style w:type="paragraph" w:styleId="Heading4">
    <w:name w:val="heading 4"/>
    <w:basedOn w:val="Heading1"/>
    <w:next w:val="Normal"/>
    <w:qFormat/>
    <w:rsid w:val="00E14C50"/>
    <w:pPr>
      <w:pageBreakBefore w:val="0"/>
      <w:outlineLvl w:val="3"/>
    </w:pPr>
    <w:rPr>
      <w:b w:val="0"/>
      <w:caps w:val="0"/>
      <w:smallCaps/>
      <w:sz w:val="22"/>
    </w:rPr>
  </w:style>
  <w:style w:type="paragraph" w:styleId="Heading5">
    <w:name w:val="heading 5"/>
    <w:basedOn w:val="Normal"/>
    <w:next w:val="Normal"/>
    <w:qFormat/>
    <w:rsid w:val="007E603B"/>
    <w:pPr>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qFormat/>
    <w:rsid w:val="009D4BF4"/>
    <w:pPr>
      <w:spacing w:after="120"/>
      <w:jc w:val="both"/>
    </w:pPr>
    <w:rPr>
      <w:rFonts w:ascii="Candara" w:hAnsi="Candara"/>
      <w:spacing w:val="2"/>
      <w:sz w:val="22"/>
      <w:shd w:val="clear" w:color="auto" w:fill="FFFFFF"/>
      <w:lang w:eastAsia="en-US"/>
      <w14:reflection w14:blurRad="0" w14:stA="100000" w14:stPos="0" w14:endA="0" w14:endPos="0" w14:dist="0" w14:dir="0" w14:fadeDir="0" w14:sx="0" w14:sy="0" w14:kx="0" w14:ky="0" w14:algn="b"/>
    </w:rPr>
  </w:style>
  <w:style w:type="paragraph" w:customStyle="1" w:styleId="Title1">
    <w:name w:val="Title1"/>
    <w:basedOn w:val="text"/>
    <w:pPr>
      <w:spacing w:after="0" w:line="480" w:lineRule="atLeast"/>
      <w:jc w:val="right"/>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comment">
    <w:name w:val="comment"/>
    <w:basedOn w:val="Normal"/>
    <w:rPr>
      <w:rFonts w:ascii="Tahoma" w:hAnsi="Tahoma"/>
      <w:color w:val="0000FF"/>
    </w:rPr>
  </w:style>
  <w:style w:type="paragraph" w:customStyle="1" w:styleId="left">
    <w:name w:val="left"/>
    <w:basedOn w:val="text"/>
    <w:rPr>
      <w:kern w:val="22"/>
    </w:rPr>
  </w:style>
  <w:style w:type="paragraph" w:customStyle="1" w:styleId="reply">
    <w:name w:val="reply"/>
    <w:basedOn w:val="BodyTextIndent"/>
    <w:pPr>
      <w:ind w:left="360"/>
    </w:pPr>
    <w:rPr>
      <w:rFonts w:ascii="Verdana" w:hAnsi="Verdana"/>
      <w:b/>
      <w:bCs/>
      <w:color w:val="000000"/>
    </w:rPr>
  </w:style>
  <w:style w:type="paragraph" w:styleId="BodyTextIndent">
    <w:name w:val="Body Text Indent"/>
    <w:basedOn w:val="Normal"/>
    <w:link w:val="BodyTextIndentChar"/>
    <w:pPr>
      <w:ind w:left="283"/>
    </w:pPr>
  </w:style>
  <w:style w:type="paragraph" w:customStyle="1" w:styleId="tabletext">
    <w:name w:val="table text"/>
    <w:basedOn w:val="text"/>
    <w:pPr>
      <w:spacing w:before="60" w:after="60"/>
      <w:jc w:val="left"/>
    </w:pPr>
  </w:style>
  <w:style w:type="table" w:styleId="TableGrid">
    <w:name w:val="Table Grid"/>
    <w:basedOn w:val="TableNormal"/>
    <w:rsid w:val="001B785E"/>
    <w:pPr>
      <w:keepLines/>
      <w:spacing w:before="60"/>
    </w:pPr>
    <w:rPr>
      <w:rFonts w:ascii="Trebuchet MS" w:hAnsi="Trebuchet M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ListParagraph">
    <w:name w:val="List Paragraph"/>
    <w:basedOn w:val="Normal"/>
    <w:uiPriority w:val="34"/>
    <w:qFormat/>
    <w:rsid w:val="00336107"/>
    <w:pPr>
      <w:numPr>
        <w:numId w:val="23"/>
      </w:numPr>
      <w:contextualSpacing/>
    </w:pPr>
  </w:style>
  <w:style w:type="character" w:customStyle="1" w:styleId="BodyTextIndentChar">
    <w:name w:val="Body Text Indent Char"/>
    <w:basedOn w:val="DefaultParagraphFont"/>
    <w:link w:val="BodyTextIndent"/>
    <w:rsid w:val="00AD7EAD"/>
    <w:rPr>
      <w:rFonts w:ascii="Trebuchet MS" w:hAnsi="Trebuchet MS"/>
      <w:sz w:val="22"/>
      <w:lang w:eastAsia="en-US"/>
    </w:rPr>
  </w:style>
  <w:style w:type="character" w:styleId="Hyperlink">
    <w:name w:val="Hyperlink"/>
    <w:basedOn w:val="DefaultParagraphFont"/>
    <w:uiPriority w:val="99"/>
    <w:rsid w:val="003F4B82"/>
    <w:rPr>
      <w:color w:val="0000FF" w:themeColor="hyperlink"/>
      <w:u w:val="single"/>
    </w:rPr>
  </w:style>
  <w:style w:type="character" w:styleId="BookTitle">
    <w:name w:val="Book Title"/>
    <w:basedOn w:val="DefaultParagraphFont"/>
    <w:uiPriority w:val="33"/>
    <w:qFormat/>
    <w:rsid w:val="00A07623"/>
    <w:rPr>
      <w:b/>
      <w:bCs/>
      <w:smallCaps/>
      <w:spacing w:val="5"/>
    </w:rPr>
  </w:style>
  <w:style w:type="character" w:styleId="Emphasis">
    <w:name w:val="Emphasis"/>
    <w:basedOn w:val="DefaultParagraphFont"/>
    <w:qFormat/>
    <w:rsid w:val="00840943"/>
    <w:rPr>
      <w:iCs/>
    </w:rPr>
  </w:style>
  <w:style w:type="character" w:styleId="Strong">
    <w:name w:val="Strong"/>
    <w:basedOn w:val="DefaultParagraphFont"/>
    <w:rsid w:val="00146D42"/>
    <w:rPr>
      <w:b/>
      <w:bCs/>
    </w:rPr>
  </w:style>
  <w:style w:type="paragraph" w:styleId="BalloonText">
    <w:name w:val="Balloon Text"/>
    <w:basedOn w:val="Normal"/>
    <w:link w:val="BalloonTextChar"/>
    <w:rsid w:val="00DC539B"/>
    <w:rPr>
      <w:rFonts w:ascii="Tahoma" w:hAnsi="Tahoma" w:cs="Tahoma"/>
      <w:sz w:val="16"/>
      <w:szCs w:val="16"/>
    </w:rPr>
  </w:style>
  <w:style w:type="character" w:customStyle="1" w:styleId="BalloonTextChar">
    <w:name w:val="Balloon Text Char"/>
    <w:basedOn w:val="DefaultParagraphFont"/>
    <w:link w:val="BalloonText"/>
    <w:rsid w:val="00DC539B"/>
    <w:rPr>
      <w:rFonts w:ascii="Tahoma" w:hAnsi="Tahoma" w:cs="Tahoma"/>
      <w:bCs/>
      <w:iCs/>
      <w:sz w:val="16"/>
      <w:szCs w:val="16"/>
      <w:lang w:eastAsia="en-US"/>
    </w:rPr>
  </w:style>
  <w:style w:type="character" w:customStyle="1" w:styleId="None">
    <w:name w:val="None"/>
    <w:rsid w:val="00A24C40"/>
  </w:style>
  <w:style w:type="numbering" w:customStyle="1" w:styleId="ImportedStyle3">
    <w:name w:val="Imported Style 3"/>
    <w:rsid w:val="00A24C40"/>
    <w:pPr>
      <w:numPr>
        <w:numId w:val="12"/>
      </w:numPr>
    </w:pPr>
  </w:style>
  <w:style w:type="numbering" w:customStyle="1" w:styleId="ImportedStyle4">
    <w:name w:val="Imported Style 4"/>
    <w:rsid w:val="00A24C40"/>
    <w:pPr>
      <w:numPr>
        <w:numId w:val="14"/>
      </w:numPr>
    </w:pPr>
  </w:style>
  <w:style w:type="numbering" w:customStyle="1" w:styleId="Style1">
    <w:name w:val="Style1"/>
    <w:uiPriority w:val="99"/>
    <w:rsid w:val="001B7740"/>
    <w:pPr>
      <w:numPr>
        <w:numId w:val="21"/>
      </w:numPr>
    </w:pPr>
  </w:style>
  <w:style w:type="character" w:customStyle="1" w:styleId="textChar">
    <w:name w:val="text Char"/>
    <w:basedOn w:val="DefaultParagraphFont"/>
    <w:link w:val="text"/>
    <w:rsid w:val="009D4BF4"/>
    <w:rPr>
      <w:rFonts w:ascii="Candara" w:hAnsi="Candara"/>
      <w:spacing w:val="2"/>
      <w:sz w:val="22"/>
      <w:lang w:eastAsia="en-US"/>
      <w14:reflection w14:blurRad="0" w14:stA="100000" w14:stPos="0" w14:endA="0" w14:endPos="0" w14:dist="0" w14:dir="0" w14:fadeDir="0" w14:sx="0" w14:sy="0" w14:kx="0" w14:ky="0" w14:algn="b"/>
    </w:rPr>
  </w:style>
  <w:style w:type="table" w:styleId="TableGridLight">
    <w:name w:val="Grid Table Light"/>
    <w:aliases w:val="Default table"/>
    <w:basedOn w:val="TableNormal"/>
    <w:uiPriority w:val="40"/>
    <w:rsid w:val="00A15991"/>
    <w:rPr>
      <w:rFonts w:ascii="Segoe UI" w:hAnsi="Segoe UI"/>
      <w:sz w:val="22"/>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mit.nationalworld.com/your-articles/" TargetMode="External"/><Relationship Id="rId13" Type="http://schemas.openxmlformats.org/officeDocument/2006/relationships/hyperlink" Target="http://www.visitlewes.co.uk/in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thistl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erecanweg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cis.org.uk" TargetMode="External"/><Relationship Id="rId4" Type="http://schemas.openxmlformats.org/officeDocument/2006/relationships/settings" Target="settings.xml"/><Relationship Id="rId9" Type="http://schemas.openxmlformats.org/officeDocument/2006/relationships/hyperlink" Target="http://www.lewes.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AppData\Roaming\Microsoft\Templates\LHG%20Headed%20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1DC62-9866-41FF-BE4F-B7685B39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LHG Headed Port.dotx</Template>
  <TotalTime>3</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dc:creator>
  <cp:lastModifiedBy>NM</cp:lastModifiedBy>
  <cp:revision>2</cp:revision>
  <dcterms:created xsi:type="dcterms:W3CDTF">2023-07-14T12:35:00Z</dcterms:created>
  <dcterms:modified xsi:type="dcterms:W3CDTF">2023-07-14T12:40:00Z</dcterms:modified>
</cp:coreProperties>
</file>